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0F" w:rsidRDefault="009C6DA6">
      <w:r>
        <w:rPr>
          <w:rFonts w:ascii="Garamond" w:hAnsi="Garamond" w:cs="Arial"/>
          <w:b/>
          <w:noProof/>
          <w:sz w:val="40"/>
          <w:szCs w:val="40"/>
          <w:lang w:eastAsia="fr-FR"/>
        </w:rPr>
        <mc:AlternateContent>
          <mc:Choice Requires="wps">
            <w:drawing>
              <wp:anchor distT="0" distB="0" distL="114300" distR="114300" simplePos="0" relativeHeight="251659264" behindDoc="0" locked="0" layoutInCell="1" allowOverlap="1" wp14:anchorId="57A83DCA" wp14:editId="6C574F43">
                <wp:simplePos x="0" y="0"/>
                <wp:positionH relativeFrom="column">
                  <wp:posOffset>271780</wp:posOffset>
                </wp:positionH>
                <wp:positionV relativeFrom="paragraph">
                  <wp:posOffset>-292735</wp:posOffset>
                </wp:positionV>
                <wp:extent cx="4543425" cy="2219325"/>
                <wp:effectExtent l="0" t="0" r="952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9CE" w:rsidRPr="009C6DA6" w:rsidRDefault="006C49CE" w:rsidP="006C49CE">
                            <w:pPr>
                              <w:jc w:val="center"/>
                              <w:rPr>
                                <w:rFonts w:ascii="Arial" w:hAnsi="Arial" w:cs="Arial"/>
                                <w:b/>
                                <w:sz w:val="60"/>
                                <w:szCs w:val="60"/>
                                <w:u w:val="single"/>
                              </w:rPr>
                            </w:pPr>
                            <w:r w:rsidRPr="009C6DA6">
                              <w:rPr>
                                <w:rFonts w:ascii="Arial" w:hAnsi="Arial" w:cs="Arial"/>
                                <w:b/>
                                <w:sz w:val="60"/>
                                <w:szCs w:val="60"/>
                                <w:u w:val="single"/>
                              </w:rPr>
                              <w:t>Offre d’emploi</w:t>
                            </w:r>
                          </w:p>
                          <w:p w:rsidR="006C49CE" w:rsidRPr="00152032" w:rsidRDefault="006C49CE" w:rsidP="006C49CE">
                            <w:pPr>
                              <w:jc w:val="center"/>
                              <w:rPr>
                                <w:rFonts w:ascii="Garamond" w:hAnsi="Garamond"/>
                                <w:sz w:val="40"/>
                                <w:szCs w:val="40"/>
                              </w:rPr>
                            </w:pPr>
                          </w:p>
                          <w:p w:rsidR="009A0B25" w:rsidRDefault="006C49CE" w:rsidP="006C49CE">
                            <w:pPr>
                              <w:jc w:val="center"/>
                              <w:rPr>
                                <w:rFonts w:ascii="Arial" w:hAnsi="Arial" w:cs="Arial"/>
                                <w:sz w:val="40"/>
                                <w:szCs w:val="40"/>
                              </w:rPr>
                            </w:pPr>
                            <w:r w:rsidRPr="004E6C18">
                              <w:rPr>
                                <w:rFonts w:ascii="Arial" w:hAnsi="Arial" w:cs="Arial"/>
                                <w:sz w:val="40"/>
                                <w:szCs w:val="40"/>
                              </w:rPr>
                              <w:t xml:space="preserve">La ville de Trélazé recherche </w:t>
                            </w:r>
                          </w:p>
                          <w:p w:rsidR="006E6133" w:rsidRDefault="00C62BF4" w:rsidP="006C49CE">
                            <w:pPr>
                              <w:jc w:val="center"/>
                              <w:rPr>
                                <w:rFonts w:ascii="Arial" w:hAnsi="Arial" w:cs="Arial"/>
                                <w:sz w:val="40"/>
                                <w:szCs w:val="40"/>
                              </w:rPr>
                            </w:pPr>
                            <w:r>
                              <w:rPr>
                                <w:rFonts w:ascii="Arial" w:hAnsi="Arial" w:cs="Arial"/>
                                <w:sz w:val="40"/>
                                <w:szCs w:val="40"/>
                              </w:rPr>
                              <w:t xml:space="preserve">3 </w:t>
                            </w:r>
                            <w:r w:rsidR="006C49CE" w:rsidRPr="004E6C18">
                              <w:rPr>
                                <w:rFonts w:ascii="Arial" w:hAnsi="Arial" w:cs="Arial"/>
                                <w:sz w:val="40"/>
                                <w:szCs w:val="40"/>
                              </w:rPr>
                              <w:t xml:space="preserve"> </w:t>
                            </w:r>
                            <w:r w:rsidR="009A0B25">
                              <w:rPr>
                                <w:rFonts w:ascii="Arial" w:hAnsi="Arial" w:cs="Arial"/>
                                <w:sz w:val="40"/>
                                <w:szCs w:val="40"/>
                              </w:rPr>
                              <w:t>agent</w:t>
                            </w:r>
                            <w:r>
                              <w:rPr>
                                <w:rFonts w:ascii="Arial" w:hAnsi="Arial" w:cs="Arial"/>
                                <w:sz w:val="40"/>
                                <w:szCs w:val="40"/>
                              </w:rPr>
                              <w:t>s</w:t>
                            </w:r>
                            <w:r w:rsidR="009A0B25">
                              <w:rPr>
                                <w:rFonts w:ascii="Arial" w:hAnsi="Arial" w:cs="Arial"/>
                                <w:sz w:val="40"/>
                                <w:szCs w:val="40"/>
                              </w:rPr>
                              <w:t xml:space="preserve"> </w:t>
                            </w:r>
                            <w:r>
                              <w:rPr>
                                <w:rFonts w:ascii="Arial" w:hAnsi="Arial" w:cs="Arial"/>
                                <w:sz w:val="40"/>
                                <w:szCs w:val="40"/>
                              </w:rPr>
                              <w:t>« </w:t>
                            </w:r>
                            <w:r w:rsidR="009A0B25">
                              <w:rPr>
                                <w:rFonts w:ascii="Arial" w:hAnsi="Arial" w:cs="Arial"/>
                                <w:sz w:val="40"/>
                                <w:szCs w:val="40"/>
                              </w:rPr>
                              <w:t>aide au midi</w:t>
                            </w:r>
                            <w:r>
                              <w:rPr>
                                <w:rFonts w:ascii="Arial" w:hAnsi="Arial" w:cs="Arial"/>
                                <w:sz w:val="40"/>
                                <w:szCs w:val="40"/>
                              </w:rPr>
                              <w:t> »</w:t>
                            </w:r>
                            <w:r w:rsidR="006E6133">
                              <w:rPr>
                                <w:rFonts w:ascii="Arial" w:hAnsi="Arial" w:cs="Arial"/>
                                <w:sz w:val="40"/>
                                <w:szCs w:val="40"/>
                              </w:rPr>
                              <w:t xml:space="preserve"> </w:t>
                            </w:r>
                          </w:p>
                          <w:p w:rsidR="006C49CE" w:rsidRPr="004E6C18" w:rsidRDefault="006E6133" w:rsidP="006C49CE">
                            <w:pPr>
                              <w:jc w:val="center"/>
                              <w:rPr>
                                <w:rFonts w:ascii="Arial" w:hAnsi="Arial" w:cs="Arial"/>
                                <w:sz w:val="40"/>
                                <w:szCs w:val="40"/>
                              </w:rPr>
                            </w:pPr>
                            <w:r>
                              <w:rPr>
                                <w:rFonts w:ascii="Arial" w:hAnsi="Arial" w:cs="Arial"/>
                                <w:sz w:val="40"/>
                                <w:szCs w:val="40"/>
                              </w:rPr>
                              <w:t>Restauration 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83DCA" id="_x0000_t202" coordsize="21600,21600" o:spt="202" path="m,l,21600r21600,l21600,xe">
                <v:stroke joinstyle="miter"/>
                <v:path gradientshapeok="t" o:connecttype="rect"/>
              </v:shapetype>
              <v:shape id="Zone de texte 2" o:spid="_x0000_s1026" type="#_x0000_t202" style="position:absolute;margin-left:21.4pt;margin-top:-23.05pt;width:357.7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" stroked="f">
                <v:textbox>
                  <w:txbxContent>
                    <w:p w:rsidR="006C49CE" w:rsidRPr="009C6DA6" w:rsidRDefault="006C49CE" w:rsidP="006C49CE">
                      <w:pPr>
                        <w:jc w:val="center"/>
                        <w:rPr>
                          <w:rFonts w:ascii="Arial" w:hAnsi="Arial" w:cs="Arial"/>
                          <w:b/>
                          <w:sz w:val="60"/>
                          <w:szCs w:val="60"/>
                          <w:u w:val="single"/>
                        </w:rPr>
                      </w:pPr>
                      <w:r w:rsidRPr="009C6DA6">
                        <w:rPr>
                          <w:rFonts w:ascii="Arial" w:hAnsi="Arial" w:cs="Arial"/>
                          <w:b/>
                          <w:sz w:val="60"/>
                          <w:szCs w:val="60"/>
                          <w:u w:val="single"/>
                        </w:rPr>
                        <w:t>Offre d’emploi</w:t>
                      </w:r>
                    </w:p>
                    <w:p w:rsidR="006C49CE" w:rsidRPr="00152032" w:rsidRDefault="006C49CE" w:rsidP="006C49CE">
                      <w:pPr>
                        <w:jc w:val="center"/>
                        <w:rPr>
                          <w:rFonts w:ascii="Garamond" w:hAnsi="Garamond"/>
                          <w:sz w:val="40"/>
                          <w:szCs w:val="40"/>
                        </w:rPr>
                      </w:pPr>
                    </w:p>
                    <w:p w:rsidR="009A0B25" w:rsidRDefault="006C49CE" w:rsidP="006C49CE">
                      <w:pPr>
                        <w:jc w:val="center"/>
                        <w:rPr>
                          <w:rFonts w:ascii="Arial" w:hAnsi="Arial" w:cs="Arial"/>
                          <w:sz w:val="40"/>
                          <w:szCs w:val="40"/>
                        </w:rPr>
                      </w:pPr>
                      <w:r w:rsidRPr="004E6C18">
                        <w:rPr>
                          <w:rFonts w:ascii="Arial" w:hAnsi="Arial" w:cs="Arial"/>
                          <w:sz w:val="40"/>
                          <w:szCs w:val="40"/>
                        </w:rPr>
                        <w:t xml:space="preserve">La ville de Trélazé recherche </w:t>
                      </w:r>
                    </w:p>
                    <w:p w:rsidR="006E6133" w:rsidRDefault="00C62BF4" w:rsidP="006C49CE">
                      <w:pPr>
                        <w:jc w:val="center"/>
                        <w:rPr>
                          <w:rFonts w:ascii="Arial" w:hAnsi="Arial" w:cs="Arial"/>
                          <w:sz w:val="40"/>
                          <w:szCs w:val="40"/>
                        </w:rPr>
                      </w:pPr>
                      <w:r>
                        <w:rPr>
                          <w:rFonts w:ascii="Arial" w:hAnsi="Arial" w:cs="Arial"/>
                          <w:sz w:val="40"/>
                          <w:szCs w:val="40"/>
                        </w:rPr>
                        <w:t xml:space="preserve">3 </w:t>
                      </w:r>
                      <w:r w:rsidR="006C49CE" w:rsidRPr="004E6C18">
                        <w:rPr>
                          <w:rFonts w:ascii="Arial" w:hAnsi="Arial" w:cs="Arial"/>
                          <w:sz w:val="40"/>
                          <w:szCs w:val="40"/>
                        </w:rPr>
                        <w:t xml:space="preserve"> </w:t>
                      </w:r>
                      <w:r w:rsidR="009A0B25">
                        <w:rPr>
                          <w:rFonts w:ascii="Arial" w:hAnsi="Arial" w:cs="Arial"/>
                          <w:sz w:val="40"/>
                          <w:szCs w:val="40"/>
                        </w:rPr>
                        <w:t>agent</w:t>
                      </w:r>
                      <w:r>
                        <w:rPr>
                          <w:rFonts w:ascii="Arial" w:hAnsi="Arial" w:cs="Arial"/>
                          <w:sz w:val="40"/>
                          <w:szCs w:val="40"/>
                        </w:rPr>
                        <w:t>s</w:t>
                      </w:r>
                      <w:r w:rsidR="009A0B25">
                        <w:rPr>
                          <w:rFonts w:ascii="Arial" w:hAnsi="Arial" w:cs="Arial"/>
                          <w:sz w:val="40"/>
                          <w:szCs w:val="40"/>
                        </w:rPr>
                        <w:t xml:space="preserve"> </w:t>
                      </w:r>
                      <w:r>
                        <w:rPr>
                          <w:rFonts w:ascii="Arial" w:hAnsi="Arial" w:cs="Arial"/>
                          <w:sz w:val="40"/>
                          <w:szCs w:val="40"/>
                        </w:rPr>
                        <w:t>« </w:t>
                      </w:r>
                      <w:r w:rsidR="009A0B25">
                        <w:rPr>
                          <w:rFonts w:ascii="Arial" w:hAnsi="Arial" w:cs="Arial"/>
                          <w:sz w:val="40"/>
                          <w:szCs w:val="40"/>
                        </w:rPr>
                        <w:t>aide au midi</w:t>
                      </w:r>
                      <w:r>
                        <w:rPr>
                          <w:rFonts w:ascii="Arial" w:hAnsi="Arial" w:cs="Arial"/>
                          <w:sz w:val="40"/>
                          <w:szCs w:val="40"/>
                        </w:rPr>
                        <w:t> »</w:t>
                      </w:r>
                      <w:r w:rsidR="006E6133">
                        <w:rPr>
                          <w:rFonts w:ascii="Arial" w:hAnsi="Arial" w:cs="Arial"/>
                          <w:sz w:val="40"/>
                          <w:szCs w:val="40"/>
                        </w:rPr>
                        <w:t xml:space="preserve"> </w:t>
                      </w:r>
                    </w:p>
                    <w:p w:rsidR="006C49CE" w:rsidRPr="004E6C18" w:rsidRDefault="006E6133" w:rsidP="006C49CE">
                      <w:pPr>
                        <w:jc w:val="center"/>
                        <w:rPr>
                          <w:rFonts w:ascii="Arial" w:hAnsi="Arial" w:cs="Arial"/>
                          <w:sz w:val="40"/>
                          <w:szCs w:val="40"/>
                        </w:rPr>
                      </w:pPr>
                      <w:r>
                        <w:rPr>
                          <w:rFonts w:ascii="Arial" w:hAnsi="Arial" w:cs="Arial"/>
                          <w:sz w:val="40"/>
                          <w:szCs w:val="40"/>
                        </w:rPr>
                        <w:t>Restauration scolaire</w:t>
                      </w:r>
                    </w:p>
                  </w:txbxContent>
                </v:textbox>
              </v:shape>
            </w:pict>
          </mc:Fallback>
        </mc:AlternateContent>
      </w:r>
      <w:r>
        <w:rPr>
          <w:rFonts w:ascii="Garamond" w:hAnsi="Garamond" w:cs="Arial"/>
          <w:b/>
          <w:noProof/>
          <w:sz w:val="40"/>
          <w:szCs w:val="40"/>
          <w:lang w:eastAsia="fr-FR"/>
        </w:rPr>
        <w:drawing>
          <wp:anchor distT="0" distB="0" distL="114300" distR="114300" simplePos="0" relativeHeight="251658239" behindDoc="0" locked="0" layoutInCell="1" allowOverlap="1">
            <wp:simplePos x="0" y="0"/>
            <wp:positionH relativeFrom="page">
              <wp:align>left</wp:align>
            </wp:positionH>
            <wp:positionV relativeFrom="paragraph">
              <wp:posOffset>-897890</wp:posOffset>
            </wp:positionV>
            <wp:extent cx="7620000" cy="2466975"/>
            <wp:effectExtent l="0" t="0" r="0" b="9525"/>
            <wp:wrapNone/>
            <wp:docPr id="3" name="Image 3" descr="Chart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 wo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2466975"/>
                    </a:xfrm>
                    <a:prstGeom prst="rect">
                      <a:avLst/>
                    </a:prstGeom>
                    <a:noFill/>
                  </pic:spPr>
                </pic:pic>
              </a:graphicData>
            </a:graphic>
            <wp14:sizeRelH relativeFrom="page">
              <wp14:pctWidth>0</wp14:pctWidth>
            </wp14:sizeRelH>
            <wp14:sizeRelV relativeFrom="page">
              <wp14:pctHeight>0</wp14:pctHeight>
            </wp14:sizeRelV>
          </wp:anchor>
        </w:drawing>
      </w:r>
      <w:r w:rsidR="006C49CE">
        <w:t xml:space="preserve"> </w:t>
      </w:r>
    </w:p>
    <w:p w:rsidR="006C49CE" w:rsidRDefault="006C49CE"/>
    <w:p w:rsidR="006C49CE" w:rsidRDefault="006C49CE"/>
    <w:p w:rsidR="006C49CE" w:rsidRDefault="006C49CE"/>
    <w:p w:rsidR="006C49CE" w:rsidRDefault="006C49CE"/>
    <w:p w:rsidR="009C6DA6" w:rsidRDefault="009C6DA6">
      <w:pPr>
        <w:rPr>
          <w:rFonts w:ascii="Arial" w:hAnsi="Arial" w:cs="Arial"/>
          <w:b/>
          <w:u w:val="single"/>
        </w:rPr>
      </w:pPr>
    </w:p>
    <w:p w:rsidR="009C6DA6" w:rsidRDefault="009C6DA6">
      <w:pPr>
        <w:rPr>
          <w:rFonts w:ascii="Arial" w:hAnsi="Arial" w:cs="Arial"/>
          <w:b/>
          <w:u w:val="single"/>
        </w:rPr>
      </w:pPr>
    </w:p>
    <w:p w:rsidR="00DB22A2" w:rsidRDefault="00DB22A2">
      <w:pPr>
        <w:rPr>
          <w:rFonts w:ascii="Arial" w:hAnsi="Arial" w:cs="Arial"/>
          <w:b/>
          <w:u w:val="single"/>
        </w:rPr>
      </w:pPr>
    </w:p>
    <w:p w:rsidR="006C49CE" w:rsidRPr="009A0B25" w:rsidRDefault="006C49CE">
      <w:pPr>
        <w:rPr>
          <w:rFonts w:ascii="Arial" w:hAnsi="Arial" w:cs="Arial"/>
          <w:b/>
          <w:u w:val="single"/>
        </w:rPr>
      </w:pPr>
      <w:r w:rsidRPr="009A0B25">
        <w:rPr>
          <w:rFonts w:ascii="Arial" w:hAnsi="Arial" w:cs="Arial"/>
          <w:b/>
          <w:u w:val="single"/>
        </w:rPr>
        <w:t xml:space="preserve">Contexte : </w:t>
      </w:r>
    </w:p>
    <w:p w:rsidR="006C49CE" w:rsidRPr="009A0B25" w:rsidRDefault="006C49CE">
      <w:pPr>
        <w:rPr>
          <w:rFonts w:ascii="Arial" w:hAnsi="Arial" w:cs="Arial"/>
        </w:rPr>
      </w:pPr>
      <w:r w:rsidRPr="009A0B25">
        <w:rPr>
          <w:rFonts w:ascii="Arial" w:hAnsi="Arial" w:cs="Arial"/>
        </w:rPr>
        <w:t xml:space="preserve">Ville de 15 000 habitants en 1ère couronne de la communauté urbaine d’Angers Loire Métropole, Trélazé se caractérise par son dynamisme culturel et son cadre de vie, sa politique de renouvellement urbain ambitieuse et ses nombreux équipements publics. </w:t>
      </w:r>
    </w:p>
    <w:p w:rsidR="006C49CE" w:rsidRPr="009A0B25" w:rsidRDefault="006C49CE">
      <w:pPr>
        <w:rPr>
          <w:rFonts w:ascii="Arial" w:hAnsi="Arial" w:cs="Arial"/>
        </w:rPr>
      </w:pPr>
      <w:r w:rsidRPr="009A0B25">
        <w:rPr>
          <w:rFonts w:ascii="Arial" w:hAnsi="Arial" w:cs="Arial"/>
        </w:rPr>
        <w:t xml:space="preserve">Son passé marqué par deux crises industrielles donne à la ville un visage </w:t>
      </w:r>
      <w:proofErr w:type="spellStart"/>
      <w:r w:rsidRPr="009A0B25">
        <w:rPr>
          <w:rFonts w:ascii="Arial" w:hAnsi="Arial" w:cs="Arial"/>
        </w:rPr>
        <w:t>cosmopolitain</w:t>
      </w:r>
      <w:proofErr w:type="spellEnd"/>
      <w:r w:rsidRPr="009A0B25">
        <w:rPr>
          <w:rFonts w:ascii="Arial" w:hAnsi="Arial" w:cs="Arial"/>
        </w:rPr>
        <w:t xml:space="preserve"> de sa population, dont 30% des habitants ont moins de 20 ans et 50 % des </w:t>
      </w:r>
      <w:proofErr w:type="spellStart"/>
      <w:r w:rsidRPr="009A0B25">
        <w:rPr>
          <w:rFonts w:ascii="Arial" w:hAnsi="Arial" w:cs="Arial"/>
        </w:rPr>
        <w:t>Trélazéens</w:t>
      </w:r>
      <w:proofErr w:type="spellEnd"/>
      <w:r w:rsidRPr="009A0B25">
        <w:rPr>
          <w:rFonts w:ascii="Arial" w:hAnsi="Arial" w:cs="Arial"/>
        </w:rPr>
        <w:t xml:space="preserve"> résident en quartier prioritaire. Depuis 2018, la gare de Trélazé a été </w:t>
      </w:r>
      <w:proofErr w:type="gramStart"/>
      <w:r w:rsidRPr="009A0B25">
        <w:rPr>
          <w:rFonts w:ascii="Arial" w:hAnsi="Arial" w:cs="Arial"/>
        </w:rPr>
        <w:t>mis</w:t>
      </w:r>
      <w:proofErr w:type="gramEnd"/>
      <w:r w:rsidRPr="009A0B25">
        <w:rPr>
          <w:rFonts w:ascii="Arial" w:hAnsi="Arial" w:cs="Arial"/>
        </w:rPr>
        <w:t xml:space="preserve"> en service dans le nouveau quartier de la </w:t>
      </w:r>
      <w:proofErr w:type="spellStart"/>
      <w:r w:rsidRPr="009A0B25">
        <w:rPr>
          <w:rFonts w:ascii="Arial" w:hAnsi="Arial" w:cs="Arial"/>
        </w:rPr>
        <w:t>Quantinière</w:t>
      </w:r>
      <w:proofErr w:type="spellEnd"/>
      <w:r w:rsidRPr="009A0B25">
        <w:rPr>
          <w:rFonts w:ascii="Arial" w:hAnsi="Arial" w:cs="Arial"/>
        </w:rPr>
        <w:t xml:space="preserve">. </w:t>
      </w:r>
    </w:p>
    <w:p w:rsidR="006C49CE" w:rsidRDefault="006C49CE">
      <w:pPr>
        <w:rPr>
          <w:rFonts w:ascii="Arial" w:hAnsi="Arial" w:cs="Arial"/>
        </w:rPr>
      </w:pPr>
      <w:r w:rsidRPr="009A0B25">
        <w:rPr>
          <w:rFonts w:ascii="Arial" w:hAnsi="Arial" w:cs="Arial"/>
        </w:rPr>
        <w:t xml:space="preserve">Dans ce contexte, la municipalité est engagée depuis plusieurs années dans des dispositifs « politique de la ville » (programme de réussite éducative, contrat de ville...) Soucieuse de garantir une qualité de vie agréable pour tous, conciliant la mixité sociale, la mairie recrute </w:t>
      </w:r>
      <w:r w:rsidR="009A0B25" w:rsidRPr="009A0B25">
        <w:rPr>
          <w:rFonts w:ascii="Arial" w:hAnsi="Arial" w:cs="Arial"/>
        </w:rPr>
        <w:t>un agent</w:t>
      </w:r>
      <w:r w:rsidR="00DD406F">
        <w:rPr>
          <w:rFonts w:ascii="Arial" w:hAnsi="Arial" w:cs="Arial"/>
        </w:rPr>
        <w:t> </w:t>
      </w:r>
      <w:r w:rsidR="009A0B25" w:rsidRPr="009A0B25">
        <w:rPr>
          <w:rFonts w:ascii="Arial" w:hAnsi="Arial" w:cs="Arial"/>
        </w:rPr>
        <w:t xml:space="preserve"> </w:t>
      </w:r>
      <w:r w:rsidR="00DD406F">
        <w:rPr>
          <w:rFonts w:ascii="Arial" w:hAnsi="Arial" w:cs="Arial"/>
        </w:rPr>
        <w:t>« </w:t>
      </w:r>
      <w:r w:rsidR="009A0B25" w:rsidRPr="009A0B25">
        <w:rPr>
          <w:rFonts w:ascii="Arial" w:hAnsi="Arial" w:cs="Arial"/>
        </w:rPr>
        <w:t>aide au midi</w:t>
      </w:r>
      <w:r w:rsidR="00DD406F">
        <w:rPr>
          <w:rFonts w:ascii="Arial" w:hAnsi="Arial" w:cs="Arial"/>
        </w:rPr>
        <w:t> »</w:t>
      </w:r>
      <w:r w:rsidR="009A0B25" w:rsidRPr="009A0B25">
        <w:rPr>
          <w:rFonts w:ascii="Arial" w:hAnsi="Arial" w:cs="Arial"/>
        </w:rPr>
        <w:t>.</w:t>
      </w:r>
    </w:p>
    <w:p w:rsidR="009C6DA6" w:rsidRDefault="009C6DA6" w:rsidP="00DB22A2">
      <w:pPr>
        <w:spacing w:line="240" w:lineRule="auto"/>
        <w:rPr>
          <w:rFonts w:ascii="Arial" w:hAnsi="Arial" w:cs="Arial"/>
        </w:rPr>
      </w:pPr>
    </w:p>
    <w:p w:rsidR="009C6DA6" w:rsidRPr="009A0B25" w:rsidRDefault="009C6DA6">
      <w:pPr>
        <w:rPr>
          <w:rFonts w:ascii="Arial" w:hAnsi="Arial" w:cs="Arial"/>
        </w:rPr>
      </w:pPr>
      <w:r>
        <w:rPr>
          <w:rFonts w:ascii="Arial" w:hAnsi="Arial" w:cs="Arial"/>
        </w:rPr>
        <w:t>Vous êtes à la recherche d’un complément d’heure</w:t>
      </w:r>
      <w:r w:rsidR="00DD406F">
        <w:rPr>
          <w:rFonts w:ascii="Arial" w:hAnsi="Arial" w:cs="Arial"/>
        </w:rPr>
        <w:t>s</w:t>
      </w:r>
      <w:r>
        <w:rPr>
          <w:rFonts w:ascii="Arial" w:hAnsi="Arial" w:cs="Arial"/>
        </w:rPr>
        <w:t>,</w:t>
      </w:r>
      <w:r w:rsidR="00DD406F">
        <w:rPr>
          <w:rFonts w:ascii="Arial" w:hAnsi="Arial" w:cs="Arial"/>
        </w:rPr>
        <w:t xml:space="preserve"> aimez l’environnement avec les enfants, </w:t>
      </w:r>
      <w:r>
        <w:rPr>
          <w:rFonts w:ascii="Arial" w:hAnsi="Arial" w:cs="Arial"/>
        </w:rPr>
        <w:t xml:space="preserve">ce poste est fait pour vous n’hésitez plus, postulez ! </w:t>
      </w:r>
    </w:p>
    <w:p w:rsidR="009A0B25" w:rsidRPr="009A0B25" w:rsidRDefault="009A0B25">
      <w:pPr>
        <w:rPr>
          <w:rFonts w:ascii="Arial" w:hAnsi="Arial" w:cs="Arial"/>
        </w:rPr>
      </w:pPr>
    </w:p>
    <w:p w:rsidR="009A0B25" w:rsidRDefault="009A0B25" w:rsidP="009A0B25">
      <w:pPr>
        <w:spacing w:after="120"/>
        <w:jc w:val="both"/>
        <w:rPr>
          <w:rFonts w:ascii="Arial" w:hAnsi="Arial" w:cs="Arial"/>
          <w:b/>
          <w:u w:val="single"/>
        </w:rPr>
      </w:pPr>
      <w:r w:rsidRPr="009A0B25">
        <w:rPr>
          <w:rFonts w:ascii="Arial" w:hAnsi="Arial" w:cs="Arial"/>
          <w:b/>
          <w:u w:val="single"/>
        </w:rPr>
        <w:t xml:space="preserve">Description : </w:t>
      </w:r>
    </w:p>
    <w:p w:rsidR="009A0B25" w:rsidRDefault="009A0B25" w:rsidP="009C6DA6">
      <w:pPr>
        <w:spacing w:after="120" w:line="240" w:lineRule="auto"/>
        <w:jc w:val="both"/>
        <w:rPr>
          <w:rFonts w:ascii="Arial" w:hAnsi="Arial" w:cs="Arial"/>
          <w:b/>
          <w:u w:val="single"/>
        </w:rPr>
      </w:pPr>
    </w:p>
    <w:p w:rsidR="009A0B25" w:rsidRDefault="00E127BC" w:rsidP="009A0B25">
      <w:pPr>
        <w:spacing w:after="120"/>
        <w:jc w:val="both"/>
        <w:rPr>
          <w:rFonts w:ascii="Arial" w:hAnsi="Arial" w:cs="Arial"/>
        </w:rPr>
      </w:pPr>
      <w:r>
        <w:rPr>
          <w:rFonts w:ascii="Arial" w:hAnsi="Arial" w:cs="Arial"/>
        </w:rPr>
        <w:t>L</w:t>
      </w:r>
      <w:r w:rsidR="00C62BF4">
        <w:rPr>
          <w:rFonts w:ascii="Arial" w:hAnsi="Arial" w:cs="Arial"/>
        </w:rPr>
        <w:t>a commune de Trélazé recherche 3</w:t>
      </w:r>
      <w:r>
        <w:rPr>
          <w:rFonts w:ascii="Arial" w:hAnsi="Arial" w:cs="Arial"/>
        </w:rPr>
        <w:t xml:space="preserve"> agent</w:t>
      </w:r>
      <w:r w:rsidR="00C62BF4">
        <w:rPr>
          <w:rFonts w:ascii="Arial" w:hAnsi="Arial" w:cs="Arial"/>
        </w:rPr>
        <w:t>s</w:t>
      </w:r>
      <w:r>
        <w:rPr>
          <w:rFonts w:ascii="Arial" w:hAnsi="Arial" w:cs="Arial"/>
        </w:rPr>
        <w:t xml:space="preserve"> aide au midi</w:t>
      </w:r>
      <w:r w:rsidR="00C62BF4">
        <w:rPr>
          <w:rFonts w:ascii="Arial" w:hAnsi="Arial" w:cs="Arial"/>
        </w:rPr>
        <w:t xml:space="preserve"> au sein des écoles maternelles</w:t>
      </w:r>
      <w:r>
        <w:rPr>
          <w:rFonts w:ascii="Arial" w:hAnsi="Arial" w:cs="Arial"/>
        </w:rPr>
        <w:t>.</w:t>
      </w:r>
    </w:p>
    <w:p w:rsidR="00E127BC" w:rsidRDefault="00E127BC" w:rsidP="009A0B25">
      <w:pPr>
        <w:spacing w:after="120"/>
        <w:jc w:val="both"/>
        <w:rPr>
          <w:rFonts w:ascii="Arial" w:hAnsi="Arial" w:cs="Arial"/>
        </w:rPr>
      </w:pPr>
      <w:r>
        <w:rPr>
          <w:rFonts w:ascii="Arial" w:hAnsi="Arial" w:cs="Arial"/>
        </w:rPr>
        <w:t>Sous la responsabilité hiérarchique direct du responsable logistique vous serez chargé de :</w:t>
      </w:r>
    </w:p>
    <w:p w:rsidR="00E127BC" w:rsidRDefault="006E6133" w:rsidP="00E127BC">
      <w:pPr>
        <w:pStyle w:val="Paragraphedeliste"/>
        <w:numPr>
          <w:ilvl w:val="0"/>
          <w:numId w:val="1"/>
        </w:numPr>
        <w:spacing w:after="120"/>
        <w:jc w:val="both"/>
        <w:rPr>
          <w:rFonts w:ascii="Arial" w:hAnsi="Arial" w:cs="Arial"/>
        </w:rPr>
      </w:pPr>
      <w:r>
        <w:rPr>
          <w:rFonts w:ascii="Arial" w:hAnsi="Arial" w:cs="Arial"/>
        </w:rPr>
        <w:t>La s</w:t>
      </w:r>
      <w:r w:rsidR="00E127BC">
        <w:rPr>
          <w:rFonts w:ascii="Arial" w:hAnsi="Arial" w:cs="Arial"/>
        </w:rPr>
        <w:t xml:space="preserve">urveillance </w:t>
      </w:r>
      <w:r>
        <w:rPr>
          <w:rFonts w:ascii="Arial" w:hAnsi="Arial" w:cs="Arial"/>
        </w:rPr>
        <w:t xml:space="preserve">de la </w:t>
      </w:r>
      <w:r w:rsidR="00E127BC">
        <w:rPr>
          <w:rFonts w:ascii="Arial" w:hAnsi="Arial" w:cs="Arial"/>
        </w:rPr>
        <w:t>restauration scolaire</w:t>
      </w:r>
    </w:p>
    <w:p w:rsidR="00E127BC" w:rsidRDefault="006E6133" w:rsidP="00E127BC">
      <w:pPr>
        <w:pStyle w:val="Paragraphedeliste"/>
        <w:numPr>
          <w:ilvl w:val="0"/>
          <w:numId w:val="1"/>
        </w:numPr>
        <w:spacing w:after="120"/>
        <w:jc w:val="both"/>
        <w:rPr>
          <w:rFonts w:ascii="Arial" w:hAnsi="Arial" w:cs="Arial"/>
        </w:rPr>
      </w:pPr>
      <w:r>
        <w:rPr>
          <w:rFonts w:ascii="Arial" w:hAnsi="Arial" w:cs="Arial"/>
        </w:rPr>
        <w:t>Le s</w:t>
      </w:r>
      <w:r w:rsidR="00E127BC">
        <w:rPr>
          <w:rFonts w:ascii="Arial" w:hAnsi="Arial" w:cs="Arial"/>
        </w:rPr>
        <w:t xml:space="preserve">ervice à table </w:t>
      </w:r>
      <w:r w:rsidR="009C6DA6">
        <w:rPr>
          <w:rFonts w:ascii="Arial" w:hAnsi="Arial" w:cs="Arial"/>
        </w:rPr>
        <w:t xml:space="preserve">des </w:t>
      </w:r>
      <w:r w:rsidR="00E127BC">
        <w:rPr>
          <w:rFonts w:ascii="Arial" w:hAnsi="Arial" w:cs="Arial"/>
        </w:rPr>
        <w:t>r</w:t>
      </w:r>
      <w:r w:rsidR="009C6DA6">
        <w:rPr>
          <w:rFonts w:ascii="Arial" w:hAnsi="Arial" w:cs="Arial"/>
        </w:rPr>
        <w:t>epas pour les</w:t>
      </w:r>
      <w:r w:rsidR="00E127BC">
        <w:rPr>
          <w:rFonts w:ascii="Arial" w:hAnsi="Arial" w:cs="Arial"/>
        </w:rPr>
        <w:t xml:space="preserve"> enfants</w:t>
      </w:r>
    </w:p>
    <w:p w:rsidR="00C62BF4" w:rsidRDefault="00C62BF4" w:rsidP="00E127BC">
      <w:pPr>
        <w:pStyle w:val="Paragraphedeliste"/>
        <w:numPr>
          <w:ilvl w:val="0"/>
          <w:numId w:val="1"/>
        </w:numPr>
        <w:spacing w:after="120"/>
        <w:jc w:val="both"/>
        <w:rPr>
          <w:rFonts w:ascii="Arial" w:hAnsi="Arial" w:cs="Arial"/>
        </w:rPr>
      </w:pPr>
      <w:r>
        <w:rPr>
          <w:rFonts w:ascii="Arial" w:hAnsi="Arial" w:cs="Arial"/>
        </w:rPr>
        <w:t>La surveillance de la cour</w:t>
      </w:r>
    </w:p>
    <w:p w:rsidR="00C62BF4" w:rsidRDefault="00C62BF4" w:rsidP="00E127BC">
      <w:pPr>
        <w:pStyle w:val="Paragraphedeliste"/>
        <w:numPr>
          <w:ilvl w:val="0"/>
          <w:numId w:val="1"/>
        </w:numPr>
        <w:spacing w:after="120"/>
        <w:jc w:val="both"/>
        <w:rPr>
          <w:rFonts w:ascii="Arial" w:hAnsi="Arial" w:cs="Arial"/>
        </w:rPr>
      </w:pPr>
      <w:r>
        <w:rPr>
          <w:rFonts w:ascii="Arial" w:hAnsi="Arial" w:cs="Arial"/>
        </w:rPr>
        <w:t xml:space="preserve">Aider au débarrassage </w:t>
      </w:r>
    </w:p>
    <w:p w:rsidR="00E127BC" w:rsidRDefault="00E127BC" w:rsidP="00E127BC">
      <w:pPr>
        <w:spacing w:after="120"/>
        <w:jc w:val="both"/>
        <w:rPr>
          <w:rFonts w:ascii="Arial" w:hAnsi="Arial" w:cs="Arial"/>
        </w:rPr>
      </w:pPr>
    </w:p>
    <w:p w:rsidR="00E127BC" w:rsidRDefault="00E127BC" w:rsidP="00E127BC">
      <w:pPr>
        <w:spacing w:after="120"/>
        <w:jc w:val="both"/>
        <w:rPr>
          <w:rFonts w:ascii="Arial" w:hAnsi="Arial" w:cs="Arial"/>
          <w:b/>
          <w:u w:val="single"/>
        </w:rPr>
      </w:pPr>
      <w:r>
        <w:rPr>
          <w:rFonts w:ascii="Arial" w:hAnsi="Arial" w:cs="Arial"/>
          <w:b/>
          <w:u w:val="single"/>
        </w:rPr>
        <w:t xml:space="preserve">Profil recherché : </w:t>
      </w:r>
    </w:p>
    <w:p w:rsidR="00E127BC" w:rsidRDefault="00E127BC" w:rsidP="009C6DA6">
      <w:pPr>
        <w:spacing w:after="120" w:line="240" w:lineRule="auto"/>
        <w:jc w:val="both"/>
        <w:rPr>
          <w:rFonts w:ascii="Arial" w:hAnsi="Arial" w:cs="Arial"/>
          <w:b/>
          <w:u w:val="single"/>
        </w:rPr>
      </w:pPr>
    </w:p>
    <w:p w:rsidR="00E127BC" w:rsidRDefault="00E127BC" w:rsidP="00E127BC">
      <w:pPr>
        <w:spacing w:after="120"/>
        <w:jc w:val="both"/>
        <w:rPr>
          <w:rFonts w:ascii="Arial" w:hAnsi="Arial" w:cs="Arial"/>
        </w:rPr>
      </w:pPr>
      <w:r>
        <w:rPr>
          <w:rFonts w:ascii="Arial" w:hAnsi="Arial" w:cs="Arial"/>
        </w:rPr>
        <w:t xml:space="preserve">Compétences : </w:t>
      </w:r>
    </w:p>
    <w:p w:rsidR="00E127BC" w:rsidRDefault="006E6133" w:rsidP="00E127BC">
      <w:pPr>
        <w:pStyle w:val="Paragraphedeliste"/>
        <w:numPr>
          <w:ilvl w:val="0"/>
          <w:numId w:val="1"/>
        </w:numPr>
        <w:spacing w:after="120"/>
        <w:jc w:val="both"/>
        <w:rPr>
          <w:rFonts w:ascii="Arial" w:hAnsi="Arial" w:cs="Arial"/>
        </w:rPr>
      </w:pPr>
      <w:r>
        <w:rPr>
          <w:rFonts w:ascii="Arial" w:hAnsi="Arial" w:cs="Arial"/>
        </w:rPr>
        <w:t>Rigueur, autonom</w:t>
      </w:r>
      <w:r w:rsidR="00DB22A2">
        <w:rPr>
          <w:rFonts w:ascii="Arial" w:hAnsi="Arial" w:cs="Arial"/>
        </w:rPr>
        <w:t>ie, réactivé</w:t>
      </w:r>
    </w:p>
    <w:p w:rsidR="006E6133" w:rsidRDefault="006E6133" w:rsidP="00E127BC">
      <w:pPr>
        <w:pStyle w:val="Paragraphedeliste"/>
        <w:numPr>
          <w:ilvl w:val="0"/>
          <w:numId w:val="1"/>
        </w:numPr>
        <w:spacing w:after="120"/>
        <w:jc w:val="both"/>
        <w:rPr>
          <w:rFonts w:ascii="Arial" w:hAnsi="Arial" w:cs="Arial"/>
        </w:rPr>
      </w:pPr>
      <w:r>
        <w:rPr>
          <w:rFonts w:ascii="Arial" w:hAnsi="Arial" w:cs="Arial"/>
        </w:rPr>
        <w:t>Savoir travailler en équipe</w:t>
      </w:r>
    </w:p>
    <w:p w:rsidR="006E6133" w:rsidRDefault="006E6133" w:rsidP="006E6133">
      <w:pPr>
        <w:spacing w:after="120"/>
        <w:jc w:val="both"/>
        <w:rPr>
          <w:rFonts w:ascii="Arial" w:hAnsi="Arial" w:cs="Arial"/>
        </w:rPr>
      </w:pPr>
    </w:p>
    <w:p w:rsidR="006E6133" w:rsidRDefault="006E6133" w:rsidP="006E6133">
      <w:pPr>
        <w:spacing w:after="120"/>
        <w:jc w:val="both"/>
        <w:rPr>
          <w:rFonts w:ascii="Arial" w:hAnsi="Arial" w:cs="Arial"/>
          <w:b/>
          <w:u w:val="single"/>
        </w:rPr>
      </w:pPr>
      <w:r>
        <w:rPr>
          <w:rFonts w:ascii="Arial" w:hAnsi="Arial" w:cs="Arial"/>
          <w:b/>
          <w:u w:val="single"/>
        </w:rPr>
        <w:t xml:space="preserve">Recrutement : </w:t>
      </w:r>
    </w:p>
    <w:p w:rsidR="006E6133" w:rsidRDefault="006E6133" w:rsidP="009C6DA6">
      <w:pPr>
        <w:spacing w:after="120" w:line="240" w:lineRule="auto"/>
        <w:jc w:val="both"/>
        <w:rPr>
          <w:rFonts w:ascii="Arial" w:hAnsi="Arial" w:cs="Arial"/>
          <w:b/>
          <w:u w:val="single"/>
        </w:rPr>
      </w:pPr>
    </w:p>
    <w:p w:rsidR="006E6133" w:rsidRDefault="006E6133" w:rsidP="006E6133">
      <w:pPr>
        <w:spacing w:after="120"/>
        <w:jc w:val="both"/>
        <w:rPr>
          <w:rFonts w:ascii="Arial" w:hAnsi="Arial" w:cs="Arial"/>
        </w:rPr>
      </w:pPr>
      <w:r>
        <w:rPr>
          <w:rFonts w:ascii="Arial" w:hAnsi="Arial" w:cs="Arial"/>
        </w:rPr>
        <w:t xml:space="preserve">Par voie contractuelle. Grade </w:t>
      </w:r>
      <w:r w:rsidR="00841BB2">
        <w:rPr>
          <w:rFonts w:ascii="Arial" w:hAnsi="Arial" w:cs="Arial"/>
        </w:rPr>
        <w:t xml:space="preserve">adjoint d’animation </w:t>
      </w:r>
      <w:r>
        <w:rPr>
          <w:rFonts w:ascii="Arial" w:hAnsi="Arial" w:cs="Arial"/>
        </w:rPr>
        <w:t>: Catégorie C</w:t>
      </w:r>
    </w:p>
    <w:p w:rsidR="006E6133" w:rsidRDefault="009C6DA6" w:rsidP="006E6133">
      <w:pPr>
        <w:spacing w:after="120"/>
        <w:jc w:val="both"/>
        <w:rPr>
          <w:rFonts w:ascii="Arial" w:hAnsi="Arial" w:cs="Arial"/>
        </w:rPr>
      </w:pPr>
      <w:r>
        <w:rPr>
          <w:rFonts w:ascii="Arial" w:hAnsi="Arial" w:cs="Arial"/>
        </w:rPr>
        <w:t xml:space="preserve">Poste à temps non complet : </w:t>
      </w:r>
      <w:r w:rsidR="006E6133">
        <w:rPr>
          <w:rFonts w:ascii="Arial" w:hAnsi="Arial" w:cs="Arial"/>
        </w:rPr>
        <w:t>2 heures par jour</w:t>
      </w:r>
      <w:r>
        <w:rPr>
          <w:rFonts w:ascii="Arial" w:hAnsi="Arial" w:cs="Arial"/>
        </w:rPr>
        <w:t xml:space="preserve"> 4 fois dans la semaine.</w:t>
      </w:r>
    </w:p>
    <w:p w:rsidR="008631B4" w:rsidRDefault="008631B4" w:rsidP="006E6133">
      <w:pPr>
        <w:spacing w:after="120"/>
        <w:jc w:val="both"/>
        <w:rPr>
          <w:rFonts w:ascii="Arial" w:hAnsi="Arial" w:cs="Arial"/>
        </w:rPr>
      </w:pPr>
      <w:r>
        <w:rPr>
          <w:rFonts w:ascii="Arial" w:hAnsi="Arial" w:cs="Arial"/>
        </w:rPr>
        <w:t xml:space="preserve">Contrat jusqu’ à la fin de l’année scolaire 2022-2023. </w:t>
      </w:r>
      <w:bookmarkStart w:id="0" w:name="_GoBack"/>
      <w:bookmarkEnd w:id="0"/>
      <w:r>
        <w:rPr>
          <w:rFonts w:ascii="Arial" w:hAnsi="Arial" w:cs="Arial"/>
        </w:rPr>
        <w:t xml:space="preserve"> </w:t>
      </w:r>
    </w:p>
    <w:p w:rsidR="009C6DA6" w:rsidRDefault="00841BB2" w:rsidP="006E6133">
      <w:pPr>
        <w:spacing w:after="120"/>
        <w:jc w:val="both"/>
        <w:rPr>
          <w:rFonts w:ascii="Arial" w:hAnsi="Arial" w:cs="Arial"/>
        </w:rPr>
      </w:pPr>
      <w:r>
        <w:rPr>
          <w:rFonts w:ascii="Arial" w:hAnsi="Arial" w:cs="Arial"/>
        </w:rPr>
        <w:t xml:space="preserve">Poste à pourvoir dès que </w:t>
      </w:r>
      <w:proofErr w:type="gramStart"/>
      <w:r>
        <w:rPr>
          <w:rFonts w:ascii="Arial" w:hAnsi="Arial" w:cs="Arial"/>
        </w:rPr>
        <w:t xml:space="preserve">possible </w:t>
      </w:r>
      <w:r w:rsidR="009C6DA6">
        <w:rPr>
          <w:rFonts w:ascii="Arial" w:hAnsi="Arial" w:cs="Arial"/>
        </w:rPr>
        <w:t>.</w:t>
      </w:r>
      <w:proofErr w:type="gramEnd"/>
    </w:p>
    <w:p w:rsidR="006E6133" w:rsidRDefault="006E6133" w:rsidP="006E6133">
      <w:pPr>
        <w:spacing w:after="120"/>
        <w:jc w:val="both"/>
        <w:rPr>
          <w:rFonts w:ascii="Arial" w:hAnsi="Arial" w:cs="Arial"/>
        </w:rPr>
      </w:pPr>
    </w:p>
    <w:p w:rsidR="006E6133" w:rsidRDefault="006E6133" w:rsidP="006E6133">
      <w:pPr>
        <w:spacing w:after="120"/>
        <w:jc w:val="both"/>
        <w:rPr>
          <w:rFonts w:ascii="Arial" w:hAnsi="Arial" w:cs="Arial"/>
          <w:b/>
          <w:u w:val="single"/>
        </w:rPr>
      </w:pPr>
      <w:r>
        <w:rPr>
          <w:rFonts w:ascii="Arial" w:hAnsi="Arial" w:cs="Arial"/>
          <w:b/>
          <w:u w:val="single"/>
        </w:rPr>
        <w:t xml:space="preserve">Rémunération : </w:t>
      </w:r>
    </w:p>
    <w:p w:rsidR="006E6133" w:rsidRDefault="006E6133" w:rsidP="006E6133">
      <w:pPr>
        <w:spacing w:after="120"/>
        <w:jc w:val="both"/>
        <w:rPr>
          <w:rFonts w:ascii="Arial" w:hAnsi="Arial" w:cs="Arial"/>
          <w:b/>
          <w:u w:val="single"/>
        </w:rPr>
      </w:pPr>
    </w:p>
    <w:p w:rsidR="006E6133" w:rsidRDefault="006E6133" w:rsidP="006E6133">
      <w:pPr>
        <w:spacing w:after="120"/>
        <w:jc w:val="both"/>
        <w:rPr>
          <w:rFonts w:ascii="Arial" w:hAnsi="Arial" w:cs="Arial"/>
        </w:rPr>
      </w:pPr>
      <w:r>
        <w:rPr>
          <w:rFonts w:ascii="Arial" w:hAnsi="Arial" w:cs="Arial"/>
        </w:rPr>
        <w:t>Suivant niveau et compétences dans la grille des adjoints</w:t>
      </w:r>
      <w:r w:rsidR="00841BB2">
        <w:rPr>
          <w:rFonts w:ascii="Arial" w:hAnsi="Arial" w:cs="Arial"/>
        </w:rPr>
        <w:t xml:space="preserve"> d’animation </w:t>
      </w:r>
      <w:r>
        <w:rPr>
          <w:rFonts w:ascii="Arial" w:hAnsi="Arial" w:cs="Arial"/>
        </w:rPr>
        <w:t xml:space="preserve"> territoriaux.</w:t>
      </w:r>
    </w:p>
    <w:p w:rsidR="006E6133" w:rsidRDefault="006E6133" w:rsidP="006E6133">
      <w:pPr>
        <w:spacing w:after="120"/>
        <w:jc w:val="both"/>
        <w:rPr>
          <w:rFonts w:ascii="Arial" w:hAnsi="Arial" w:cs="Arial"/>
        </w:rPr>
      </w:pPr>
    </w:p>
    <w:p w:rsidR="009C6DA6" w:rsidRDefault="009C6DA6" w:rsidP="006E6133">
      <w:pPr>
        <w:spacing w:after="120"/>
        <w:jc w:val="center"/>
        <w:rPr>
          <w:rFonts w:ascii="Arial" w:hAnsi="Arial" w:cs="Arial"/>
        </w:rPr>
      </w:pPr>
    </w:p>
    <w:p w:rsidR="006E6133" w:rsidRDefault="006E6133" w:rsidP="006E6133">
      <w:pPr>
        <w:spacing w:after="120"/>
        <w:jc w:val="center"/>
        <w:rPr>
          <w:rFonts w:ascii="Arial" w:hAnsi="Arial" w:cs="Arial"/>
        </w:rPr>
      </w:pPr>
      <w:r>
        <w:rPr>
          <w:rFonts w:ascii="Arial" w:hAnsi="Arial" w:cs="Arial"/>
        </w:rPr>
        <w:t>Envoyer candidature et CV à l’attention de :</w:t>
      </w:r>
    </w:p>
    <w:p w:rsidR="006E6133" w:rsidRDefault="006E6133" w:rsidP="006E6133">
      <w:pPr>
        <w:spacing w:after="120"/>
        <w:jc w:val="center"/>
        <w:rPr>
          <w:rFonts w:ascii="Arial" w:hAnsi="Arial" w:cs="Arial"/>
        </w:rPr>
      </w:pPr>
      <w:r>
        <w:rPr>
          <w:rFonts w:ascii="Arial" w:hAnsi="Arial" w:cs="Arial"/>
        </w:rPr>
        <w:t xml:space="preserve">Monsieur le Maire – Hôtel de Ville – Place Olivier </w:t>
      </w:r>
      <w:proofErr w:type="spellStart"/>
      <w:r>
        <w:rPr>
          <w:rFonts w:ascii="Arial" w:hAnsi="Arial" w:cs="Arial"/>
        </w:rPr>
        <w:t>Thuau</w:t>
      </w:r>
      <w:proofErr w:type="spellEnd"/>
      <w:r>
        <w:rPr>
          <w:rFonts w:ascii="Arial" w:hAnsi="Arial" w:cs="Arial"/>
        </w:rPr>
        <w:t xml:space="preserve"> – 49800 Trélazé ou par mail à :</w:t>
      </w:r>
    </w:p>
    <w:p w:rsidR="006E6133" w:rsidRDefault="008631B4" w:rsidP="006E6133">
      <w:pPr>
        <w:spacing w:after="120"/>
        <w:jc w:val="center"/>
        <w:rPr>
          <w:rFonts w:ascii="Arial" w:hAnsi="Arial" w:cs="Arial"/>
        </w:rPr>
      </w:pPr>
      <w:hyperlink r:id="rId6" w:history="1">
        <w:r w:rsidR="006E6133" w:rsidRPr="008E0045">
          <w:rPr>
            <w:rStyle w:val="Lienhypertexte"/>
            <w:rFonts w:ascii="Arial" w:hAnsi="Arial" w:cs="Arial"/>
          </w:rPr>
          <w:t>candidature@mairie-trelaze.fr</w:t>
        </w:r>
      </w:hyperlink>
    </w:p>
    <w:p w:rsidR="006E6133" w:rsidRPr="006E6133" w:rsidRDefault="006E6133" w:rsidP="006E6133">
      <w:pPr>
        <w:spacing w:after="120"/>
        <w:jc w:val="center"/>
        <w:rPr>
          <w:rFonts w:ascii="Arial" w:hAnsi="Arial" w:cs="Arial"/>
        </w:rPr>
      </w:pPr>
      <w:r>
        <w:rPr>
          <w:rFonts w:ascii="Arial" w:hAnsi="Arial" w:cs="Arial"/>
        </w:rPr>
        <w:t xml:space="preserve">Avant le </w:t>
      </w:r>
      <w:r w:rsidR="00DD406F">
        <w:rPr>
          <w:rFonts w:ascii="Arial" w:hAnsi="Arial" w:cs="Arial"/>
        </w:rPr>
        <w:t>7 février 2023</w:t>
      </w:r>
    </w:p>
    <w:p w:rsidR="009A0B25" w:rsidRDefault="009A0B25"/>
    <w:sectPr w:rsidR="009A0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F37"/>
    <w:multiLevelType w:val="hybridMultilevel"/>
    <w:tmpl w:val="F228A1B2"/>
    <w:lvl w:ilvl="0" w:tplc="B726CE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E"/>
    <w:rsid w:val="0041680F"/>
    <w:rsid w:val="006C49CE"/>
    <w:rsid w:val="006E6133"/>
    <w:rsid w:val="00841BB2"/>
    <w:rsid w:val="008631B4"/>
    <w:rsid w:val="009A0B25"/>
    <w:rsid w:val="009C6DA6"/>
    <w:rsid w:val="00BE74DF"/>
    <w:rsid w:val="00C62BF4"/>
    <w:rsid w:val="00DB22A2"/>
    <w:rsid w:val="00DD406F"/>
    <w:rsid w:val="00E12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C395-0C72-438F-84EC-95BA71BF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7BC"/>
    <w:pPr>
      <w:ind w:left="720"/>
      <w:contextualSpacing/>
    </w:pPr>
  </w:style>
  <w:style w:type="character" w:styleId="Lienhypertexte">
    <w:name w:val="Hyperlink"/>
    <w:basedOn w:val="Policepardfaut"/>
    <w:uiPriority w:val="99"/>
    <w:unhideWhenUsed/>
    <w:rsid w:val="006E6133"/>
    <w:rPr>
      <w:color w:val="0563C1" w:themeColor="hyperlink"/>
      <w:u w:val="single"/>
    </w:rPr>
  </w:style>
  <w:style w:type="paragraph" w:styleId="Textedebulles">
    <w:name w:val="Balloon Text"/>
    <w:basedOn w:val="Normal"/>
    <w:link w:val="TextedebullesCar"/>
    <w:uiPriority w:val="99"/>
    <w:semiHidden/>
    <w:unhideWhenUsed/>
    <w:rsid w:val="00DB22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mairie-trelaz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Isolyne Gouffier</dc:creator>
  <cp:keywords/>
  <dc:description/>
  <cp:lastModifiedBy>Virginie HERRY</cp:lastModifiedBy>
  <cp:revision>5</cp:revision>
  <cp:lastPrinted>2023-01-12T08:00:00Z</cp:lastPrinted>
  <dcterms:created xsi:type="dcterms:W3CDTF">2023-01-12T07:46:00Z</dcterms:created>
  <dcterms:modified xsi:type="dcterms:W3CDTF">2023-01-12T08:00:00Z</dcterms:modified>
</cp:coreProperties>
</file>